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9A2" w:rsidRPr="007A0DDC" w:rsidRDefault="003A79A2" w:rsidP="003A79A2">
      <w:pPr>
        <w:spacing w:before="240" w:after="240"/>
        <w:jc w:val="center"/>
        <w:rPr>
          <w:b/>
          <w:bCs/>
          <w:sz w:val="22"/>
          <w:szCs w:val="22"/>
        </w:rPr>
      </w:pPr>
      <w:r w:rsidRPr="00236562">
        <w:rPr>
          <w:b/>
          <w:bCs/>
          <w:sz w:val="22"/>
          <w:szCs w:val="22"/>
        </w:rPr>
        <w:t>Перечень стратегических документов, утвержденных Президентом Российской Федерации или Правительством Российской Федерации, действующих в сфере реализации государственной программы</w:t>
      </w:r>
      <w:r>
        <w:rPr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5529"/>
        <w:gridCol w:w="3827"/>
      </w:tblGrid>
      <w:tr w:rsidR="003A79A2" w:rsidRPr="007A0DDC" w:rsidTr="006A6042">
        <w:tc>
          <w:tcPr>
            <w:tcW w:w="595" w:type="dxa"/>
          </w:tcPr>
          <w:p w:rsidR="003A79A2" w:rsidRPr="009B7E03" w:rsidRDefault="003A79A2" w:rsidP="006A6042">
            <w:pPr>
              <w:jc w:val="center"/>
              <w:rPr>
                <w:b/>
                <w:sz w:val="22"/>
                <w:szCs w:val="22"/>
              </w:rPr>
            </w:pPr>
            <w:r w:rsidRPr="009B7E03">
              <w:rPr>
                <w:b/>
                <w:sz w:val="22"/>
                <w:szCs w:val="22"/>
              </w:rPr>
              <w:t>№</w:t>
            </w:r>
            <w:r w:rsidRPr="009B7E03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5529" w:type="dxa"/>
          </w:tcPr>
          <w:p w:rsidR="003A79A2" w:rsidRPr="009B7E03" w:rsidRDefault="003A79A2" w:rsidP="006A6042">
            <w:pPr>
              <w:jc w:val="center"/>
              <w:rPr>
                <w:b/>
                <w:sz w:val="22"/>
                <w:szCs w:val="22"/>
              </w:rPr>
            </w:pPr>
            <w:r w:rsidRPr="009B7E03">
              <w:rPr>
                <w:b/>
                <w:sz w:val="22"/>
                <w:szCs w:val="22"/>
              </w:rPr>
              <w:t>Наименование стратегического документа</w:t>
            </w:r>
          </w:p>
        </w:tc>
        <w:tc>
          <w:tcPr>
            <w:tcW w:w="3827" w:type="dxa"/>
          </w:tcPr>
          <w:p w:rsidR="003A79A2" w:rsidRPr="009B7E03" w:rsidRDefault="003A79A2" w:rsidP="006A6042">
            <w:pPr>
              <w:jc w:val="center"/>
              <w:rPr>
                <w:b/>
                <w:sz w:val="22"/>
                <w:szCs w:val="22"/>
              </w:rPr>
            </w:pPr>
            <w:r w:rsidRPr="009B7E03">
              <w:rPr>
                <w:b/>
                <w:sz w:val="22"/>
                <w:szCs w:val="22"/>
              </w:rPr>
              <w:t xml:space="preserve">Вид и реквизиты </w:t>
            </w:r>
          </w:p>
          <w:p w:rsidR="003A79A2" w:rsidRPr="009B7E03" w:rsidRDefault="003A79A2" w:rsidP="006A6042">
            <w:pPr>
              <w:jc w:val="center"/>
              <w:rPr>
                <w:b/>
                <w:sz w:val="22"/>
                <w:szCs w:val="22"/>
              </w:rPr>
            </w:pPr>
            <w:r w:rsidRPr="009B7E03">
              <w:rPr>
                <w:b/>
                <w:sz w:val="22"/>
                <w:szCs w:val="22"/>
              </w:rPr>
              <w:t xml:space="preserve">нормативно-правового акта, </w:t>
            </w:r>
          </w:p>
          <w:p w:rsidR="003A79A2" w:rsidRPr="009B7E03" w:rsidRDefault="003A79A2" w:rsidP="006A6042">
            <w:pPr>
              <w:jc w:val="center"/>
              <w:rPr>
                <w:b/>
                <w:sz w:val="22"/>
                <w:szCs w:val="22"/>
              </w:rPr>
            </w:pPr>
            <w:r w:rsidRPr="009B7E03">
              <w:rPr>
                <w:b/>
                <w:sz w:val="22"/>
                <w:szCs w:val="22"/>
              </w:rPr>
              <w:t>которым утвержден документ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29" w:type="dxa"/>
          </w:tcPr>
          <w:p w:rsidR="00111E99" w:rsidRPr="007A0DDC" w:rsidRDefault="00111E99" w:rsidP="00BC7D40">
            <w:pPr>
              <w:rPr>
                <w:sz w:val="22"/>
                <w:szCs w:val="22"/>
              </w:rPr>
            </w:pPr>
            <w:r w:rsidRPr="00236562">
              <w:rPr>
                <w:sz w:val="22"/>
                <w:szCs w:val="22"/>
              </w:rPr>
              <w:t>Концепци</w:t>
            </w:r>
            <w:r>
              <w:rPr>
                <w:sz w:val="22"/>
                <w:szCs w:val="22"/>
              </w:rPr>
              <w:t>я</w:t>
            </w:r>
            <w:r w:rsidRPr="00236562">
              <w:rPr>
                <w:sz w:val="22"/>
                <w:szCs w:val="22"/>
              </w:rPr>
              <w:t xml:space="preserve"> долгосрочного социально-экономического развития Российской Федерации </w:t>
            </w:r>
          </w:p>
        </w:tc>
        <w:tc>
          <w:tcPr>
            <w:tcW w:w="3827" w:type="dxa"/>
          </w:tcPr>
          <w:p w:rsidR="00111E99" w:rsidRPr="00236562" w:rsidRDefault="00111E99" w:rsidP="00BC7D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236562">
              <w:rPr>
                <w:sz w:val="22"/>
                <w:szCs w:val="22"/>
              </w:rPr>
              <w:t>аспоряжение Правительства Российской Федерации от 17 ноября 2008 г. №</w:t>
            </w:r>
            <w:r>
              <w:rPr>
                <w:sz w:val="22"/>
                <w:szCs w:val="22"/>
              </w:rPr>
              <w:t xml:space="preserve"> </w:t>
            </w:r>
            <w:r w:rsidRPr="00236562">
              <w:rPr>
                <w:sz w:val="22"/>
                <w:szCs w:val="22"/>
              </w:rPr>
              <w:t>1662-р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29" w:type="dxa"/>
          </w:tcPr>
          <w:p w:rsidR="00111E99" w:rsidRPr="008819BC" w:rsidRDefault="00111E99" w:rsidP="00BC7D40">
            <w:pPr>
              <w:rPr>
                <w:sz w:val="22"/>
                <w:szCs w:val="22"/>
              </w:rPr>
            </w:pPr>
            <w:r w:rsidRPr="00236562">
              <w:rPr>
                <w:sz w:val="22"/>
                <w:szCs w:val="22"/>
              </w:rPr>
              <w:t>Стратеги</w:t>
            </w:r>
            <w:r>
              <w:rPr>
                <w:sz w:val="22"/>
                <w:szCs w:val="22"/>
              </w:rPr>
              <w:t>я</w:t>
            </w:r>
            <w:r w:rsidRPr="00236562">
              <w:rPr>
                <w:sz w:val="22"/>
                <w:szCs w:val="22"/>
              </w:rPr>
              <w:t xml:space="preserve"> инновационного развития Российской Федерации на период до 2020 года</w:t>
            </w:r>
          </w:p>
        </w:tc>
        <w:tc>
          <w:tcPr>
            <w:tcW w:w="3827" w:type="dxa"/>
          </w:tcPr>
          <w:p w:rsidR="00111E99" w:rsidRPr="00236562" w:rsidRDefault="00111E99" w:rsidP="00BC7D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</w:t>
            </w:r>
            <w:r w:rsidRPr="00236562">
              <w:rPr>
                <w:sz w:val="22"/>
                <w:szCs w:val="22"/>
              </w:rPr>
              <w:t xml:space="preserve"> Правительства Российской Федерации от 8 декабря 2011 г. № 2227-р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Pr="008819BC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29" w:type="dxa"/>
          </w:tcPr>
          <w:p w:rsidR="00111E99" w:rsidRPr="008819BC" w:rsidRDefault="00111E99" w:rsidP="006A6042">
            <w:pPr>
              <w:rPr>
                <w:sz w:val="22"/>
                <w:szCs w:val="22"/>
              </w:rPr>
            </w:pPr>
            <w:r w:rsidRPr="00B1291D">
              <w:rPr>
                <w:sz w:val="22"/>
                <w:szCs w:val="22"/>
              </w:rPr>
              <w:t>Основы государственной политики Российской федерации в области авиационн</w:t>
            </w:r>
            <w:bookmarkStart w:id="0" w:name="_GoBack"/>
            <w:bookmarkEnd w:id="0"/>
            <w:r w:rsidRPr="00B1291D">
              <w:rPr>
                <w:sz w:val="22"/>
                <w:szCs w:val="22"/>
              </w:rPr>
              <w:t>ой деятельности на период до 2020 года</w:t>
            </w:r>
          </w:p>
        </w:tc>
        <w:tc>
          <w:tcPr>
            <w:tcW w:w="3827" w:type="dxa"/>
          </w:tcPr>
          <w:p w:rsidR="00111E99" w:rsidRPr="008819BC" w:rsidRDefault="00111E99" w:rsidP="006A6042">
            <w:pPr>
              <w:rPr>
                <w:sz w:val="22"/>
                <w:szCs w:val="22"/>
              </w:rPr>
            </w:pPr>
            <w:r w:rsidRPr="00B1291D">
              <w:rPr>
                <w:sz w:val="22"/>
                <w:szCs w:val="22"/>
              </w:rPr>
              <w:t>Указ Президента Российской Федерации Пр-804 от 01 апреля 2012 года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29" w:type="dxa"/>
          </w:tcPr>
          <w:p w:rsidR="00111E99" w:rsidRPr="00B1291D" w:rsidRDefault="00111E99" w:rsidP="00111E99">
            <w:pPr>
              <w:rPr>
                <w:sz w:val="22"/>
                <w:szCs w:val="22"/>
              </w:rPr>
            </w:pPr>
            <w:r w:rsidRPr="00111E99">
              <w:rPr>
                <w:sz w:val="22"/>
                <w:szCs w:val="22"/>
              </w:rPr>
              <w:t>Основы государственной политики Российской Федерации в области развития оборонно-промышленного комплекса</w:t>
            </w:r>
          </w:p>
        </w:tc>
        <w:tc>
          <w:tcPr>
            <w:tcW w:w="3827" w:type="dxa"/>
          </w:tcPr>
          <w:p w:rsidR="00111E99" w:rsidRPr="00B1291D" w:rsidRDefault="00111E99" w:rsidP="00111E99">
            <w:pPr>
              <w:rPr>
                <w:sz w:val="22"/>
                <w:szCs w:val="22"/>
              </w:rPr>
            </w:pPr>
            <w:r w:rsidRPr="00B1291D">
              <w:rPr>
                <w:sz w:val="22"/>
                <w:szCs w:val="22"/>
              </w:rPr>
              <w:t xml:space="preserve">Указ Президента Российской Федерации </w:t>
            </w:r>
            <w:r>
              <w:rPr>
                <w:sz w:val="22"/>
                <w:szCs w:val="22"/>
              </w:rPr>
              <w:t>_____</w:t>
            </w:r>
            <w:r w:rsidRPr="00B1291D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____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Pr="008819BC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29" w:type="dxa"/>
          </w:tcPr>
          <w:p w:rsidR="00111E99" w:rsidRPr="00236562" w:rsidRDefault="00111E99" w:rsidP="00DF3D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Федеральная целевая программа «Р</w:t>
            </w:r>
            <w:r w:rsidRPr="00DF3DFB">
              <w:rPr>
                <w:sz w:val="22"/>
                <w:szCs w:val="22"/>
              </w:rPr>
              <w:t>азвитие г</w:t>
            </w:r>
            <w:r>
              <w:rPr>
                <w:sz w:val="22"/>
                <w:szCs w:val="22"/>
              </w:rPr>
              <w:t>ражданской авиационной техники Р</w:t>
            </w:r>
            <w:r w:rsidRPr="00DF3DFB">
              <w:rPr>
                <w:sz w:val="22"/>
                <w:szCs w:val="22"/>
              </w:rPr>
              <w:t>оссии на 2002-2010 годы и на период до 2015 года»</w:t>
            </w:r>
          </w:p>
        </w:tc>
        <w:tc>
          <w:tcPr>
            <w:tcW w:w="3827" w:type="dxa"/>
          </w:tcPr>
          <w:p w:rsidR="00111E99" w:rsidRPr="00236562" w:rsidRDefault="00111E99" w:rsidP="00B12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F3DFB">
              <w:rPr>
                <w:sz w:val="22"/>
                <w:szCs w:val="22"/>
              </w:rPr>
              <w:t xml:space="preserve">остановления правительства </w:t>
            </w:r>
            <w:r>
              <w:rPr>
                <w:sz w:val="22"/>
                <w:szCs w:val="22"/>
              </w:rPr>
              <w:t>РФ от 7 июля</w:t>
            </w:r>
            <w:r w:rsidRPr="00DF3DFB">
              <w:rPr>
                <w:sz w:val="22"/>
                <w:szCs w:val="22"/>
              </w:rPr>
              <w:t xml:space="preserve"> 2011</w:t>
            </w:r>
            <w:r>
              <w:rPr>
                <w:sz w:val="22"/>
                <w:szCs w:val="22"/>
              </w:rPr>
              <w:t xml:space="preserve"> года</w:t>
            </w:r>
            <w:r w:rsidRPr="00DF3DFB">
              <w:rPr>
                <w:sz w:val="22"/>
                <w:szCs w:val="22"/>
              </w:rPr>
              <w:t xml:space="preserve"> № 556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29" w:type="dxa"/>
          </w:tcPr>
          <w:p w:rsidR="00111E99" w:rsidRDefault="00111E99" w:rsidP="00DF3D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DF3DFB">
              <w:rPr>
                <w:sz w:val="22"/>
                <w:szCs w:val="22"/>
              </w:rPr>
              <w:t>едеральная целевая программа «</w:t>
            </w:r>
            <w:r>
              <w:rPr>
                <w:sz w:val="22"/>
                <w:szCs w:val="22"/>
              </w:rPr>
              <w:t>Р</w:t>
            </w:r>
            <w:r w:rsidRPr="00DF3DFB">
              <w:rPr>
                <w:sz w:val="22"/>
                <w:szCs w:val="22"/>
              </w:rPr>
              <w:t>азвитие оборонно-промышленного комплекса на 2011 – 2020 годы»</w:t>
            </w:r>
          </w:p>
        </w:tc>
        <w:tc>
          <w:tcPr>
            <w:tcW w:w="3827" w:type="dxa"/>
          </w:tcPr>
          <w:p w:rsidR="00111E99" w:rsidRPr="00236562" w:rsidRDefault="00111E99" w:rsidP="00DF3DFB">
            <w:pPr>
              <w:rPr>
                <w:sz w:val="22"/>
                <w:szCs w:val="22"/>
              </w:rPr>
            </w:pPr>
            <w:r w:rsidRPr="00236562">
              <w:rPr>
                <w:sz w:val="22"/>
                <w:szCs w:val="22"/>
              </w:rPr>
              <w:t>Постановление Правительства Р</w:t>
            </w:r>
            <w:r>
              <w:rPr>
                <w:sz w:val="22"/>
                <w:szCs w:val="22"/>
              </w:rPr>
              <w:t xml:space="preserve">оссийской </w:t>
            </w:r>
            <w:r w:rsidRPr="00236562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236562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 xml:space="preserve">___ </w:t>
            </w:r>
            <w:r w:rsidRPr="00236562">
              <w:rPr>
                <w:sz w:val="22"/>
                <w:szCs w:val="22"/>
              </w:rPr>
              <w:t>2011</w:t>
            </w:r>
            <w:r>
              <w:rPr>
                <w:sz w:val="22"/>
                <w:szCs w:val="22"/>
              </w:rPr>
              <w:t>г. №</w:t>
            </w:r>
            <w:r w:rsidRPr="0023656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</w:t>
            </w:r>
          </w:p>
        </w:tc>
      </w:tr>
      <w:tr w:rsidR="00111E99" w:rsidRPr="007A0DDC" w:rsidTr="006A6042">
        <w:tc>
          <w:tcPr>
            <w:tcW w:w="595" w:type="dxa"/>
          </w:tcPr>
          <w:p w:rsidR="00111E99" w:rsidRDefault="00111E99" w:rsidP="006A6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529" w:type="dxa"/>
          </w:tcPr>
          <w:p w:rsidR="00111E99" w:rsidRDefault="00111E99" w:rsidP="00DF3DFB">
            <w:pPr>
              <w:rPr>
                <w:sz w:val="22"/>
                <w:szCs w:val="22"/>
              </w:rPr>
            </w:pPr>
            <w:r w:rsidRPr="00111E99">
              <w:rPr>
                <w:sz w:val="22"/>
                <w:szCs w:val="22"/>
              </w:rPr>
              <w:t>Государственная программа вооружения на 2011–2020 годы</w:t>
            </w:r>
          </w:p>
        </w:tc>
        <w:tc>
          <w:tcPr>
            <w:tcW w:w="3827" w:type="dxa"/>
          </w:tcPr>
          <w:p w:rsidR="00111E99" w:rsidRPr="00236562" w:rsidRDefault="00111E99" w:rsidP="00DF3DFB">
            <w:pPr>
              <w:rPr>
                <w:sz w:val="22"/>
                <w:szCs w:val="22"/>
              </w:rPr>
            </w:pPr>
            <w:r w:rsidRPr="00236562">
              <w:rPr>
                <w:sz w:val="22"/>
                <w:szCs w:val="22"/>
              </w:rPr>
              <w:t>Постановление Правительства Р</w:t>
            </w:r>
            <w:r>
              <w:rPr>
                <w:sz w:val="22"/>
                <w:szCs w:val="22"/>
              </w:rPr>
              <w:t xml:space="preserve">оссийской </w:t>
            </w:r>
            <w:r w:rsidRPr="00236562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236562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 xml:space="preserve">___ </w:t>
            </w:r>
            <w:r w:rsidRPr="00236562">
              <w:rPr>
                <w:sz w:val="22"/>
                <w:szCs w:val="22"/>
              </w:rPr>
              <w:t>2011</w:t>
            </w:r>
            <w:r>
              <w:rPr>
                <w:sz w:val="22"/>
                <w:szCs w:val="22"/>
              </w:rPr>
              <w:t>г. №</w:t>
            </w:r>
            <w:r w:rsidRPr="0023656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</w:t>
            </w:r>
          </w:p>
        </w:tc>
      </w:tr>
    </w:tbl>
    <w:p w:rsidR="003A79A2" w:rsidRPr="007A0DDC" w:rsidRDefault="003A79A2" w:rsidP="003A79A2">
      <w:pPr>
        <w:rPr>
          <w:sz w:val="22"/>
          <w:szCs w:val="22"/>
        </w:rPr>
      </w:pPr>
    </w:p>
    <w:p w:rsidR="00BB5AFE" w:rsidRDefault="00BB5AFE"/>
    <w:sectPr w:rsidR="00BB5AFE" w:rsidSect="009B7E03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152FF"/>
    <w:rsid w:val="00111E99"/>
    <w:rsid w:val="003A79A2"/>
    <w:rsid w:val="006152FF"/>
    <w:rsid w:val="00B1291D"/>
    <w:rsid w:val="00BB5AFE"/>
    <w:rsid w:val="00C176ED"/>
    <w:rsid w:val="00C464F3"/>
    <w:rsid w:val="00DF3DFB"/>
    <w:rsid w:val="00F6406A"/>
    <w:rsid w:val="00F7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9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9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Potemkin</dc:creator>
  <cp:keywords/>
  <dc:description/>
  <cp:lastModifiedBy>Budaev</cp:lastModifiedBy>
  <cp:revision>6</cp:revision>
  <dcterms:created xsi:type="dcterms:W3CDTF">2012-05-15T10:34:00Z</dcterms:created>
  <dcterms:modified xsi:type="dcterms:W3CDTF">2012-06-15T12:05:00Z</dcterms:modified>
</cp:coreProperties>
</file>